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CF" w:rsidRPr="00C47A1E" w:rsidRDefault="00F64A06" w:rsidP="00DE6D6B">
      <w:pPr>
        <w:spacing w:before="160"/>
        <w:jc w:val="center"/>
        <w:rPr>
          <w:b/>
          <w:caps/>
        </w:rPr>
      </w:pPr>
      <w:bookmarkStart w:id="0" w:name="_GoBack"/>
      <w:bookmarkEnd w:id="0"/>
      <w:r>
        <w:rPr>
          <w:b/>
          <w:caps/>
          <w:noProof/>
          <w:lang w:eastAsia="lt-LT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page">
              <wp:posOffset>3929380</wp:posOffset>
            </wp:positionH>
            <wp:positionV relativeFrom="page">
              <wp:posOffset>872490</wp:posOffset>
            </wp:positionV>
            <wp:extent cx="543560" cy="595630"/>
            <wp:effectExtent l="0" t="0" r="889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4CF" w:rsidRPr="00C47A1E">
        <w:rPr>
          <w:b/>
          <w:caps/>
        </w:rPr>
        <w:t>vALSTYBINĖ KAINŲ IR ENERGETIKOS KONTROLĖS KOMISIJA</w:t>
      </w:r>
    </w:p>
    <w:p w:rsidR="00C824CF" w:rsidRPr="00C47A1E" w:rsidRDefault="00C824CF" w:rsidP="009403C8">
      <w:pPr>
        <w:jc w:val="center"/>
        <w:rPr>
          <w:b/>
          <w:caps/>
        </w:rPr>
      </w:pPr>
    </w:p>
    <w:p w:rsidR="00C824CF" w:rsidRPr="00C47A1E" w:rsidRDefault="00C824CF" w:rsidP="009403C8">
      <w:pPr>
        <w:jc w:val="center"/>
        <w:rPr>
          <w:b/>
          <w:caps/>
        </w:rPr>
      </w:pPr>
      <w:r w:rsidRPr="00C47A1E">
        <w:rPr>
          <w:b/>
          <w:caps/>
        </w:rPr>
        <w:t>NUTARIMAS</w:t>
      </w:r>
    </w:p>
    <w:p w:rsidR="00C824CF" w:rsidRPr="00C47A1E" w:rsidRDefault="00C824CF" w:rsidP="009403C8">
      <w:pPr>
        <w:pStyle w:val="Pavadinimas"/>
        <w:spacing w:line="283" w:lineRule="auto"/>
        <w:ind w:left="0"/>
        <w:jc w:val="center"/>
        <w:rPr>
          <w:sz w:val="24"/>
          <w:szCs w:val="24"/>
        </w:rPr>
      </w:pPr>
      <w:r w:rsidRPr="00C47A1E">
        <w:rPr>
          <w:sz w:val="24"/>
          <w:szCs w:val="24"/>
        </w:rPr>
        <w:t xml:space="preserve">DĖL </w:t>
      </w:r>
      <w:r w:rsidR="00C86A6D">
        <w:rPr>
          <w:sz w:val="24"/>
          <w:szCs w:val="24"/>
        </w:rPr>
        <w:t>elektros energijos gamybos</w:t>
      </w:r>
      <w:r w:rsidR="00F63EC2" w:rsidRPr="000D249D">
        <w:rPr>
          <w:sz w:val="24"/>
          <w:szCs w:val="24"/>
        </w:rPr>
        <w:t xml:space="preserve"> rink</w:t>
      </w:r>
      <w:r w:rsidR="00F63EC2">
        <w:rPr>
          <w:sz w:val="24"/>
          <w:szCs w:val="24"/>
        </w:rPr>
        <w:t xml:space="preserve">OS TYRImo </w:t>
      </w:r>
      <w:r w:rsidR="00D72D7B">
        <w:rPr>
          <w:sz w:val="24"/>
          <w:szCs w:val="24"/>
        </w:rPr>
        <w:t>TERMINO PRATĘSIMO</w:t>
      </w:r>
    </w:p>
    <w:p w:rsidR="00C824CF" w:rsidRPr="00C47A1E" w:rsidRDefault="00C824CF" w:rsidP="009403C8">
      <w:pPr>
        <w:jc w:val="center"/>
        <w:rPr>
          <w:b/>
          <w:caps/>
        </w:rPr>
      </w:pPr>
    </w:p>
    <w:p w:rsidR="00C824CF" w:rsidRPr="00C47A1E" w:rsidRDefault="00C824CF" w:rsidP="00C824CF">
      <w:pPr>
        <w:jc w:val="center"/>
        <w:rPr>
          <w:b/>
          <w:caps/>
        </w:rPr>
      </w:pPr>
    </w:p>
    <w:p w:rsidR="00C824CF" w:rsidRPr="00C47A1E" w:rsidRDefault="00D052C0" w:rsidP="00C824CF">
      <w:pPr>
        <w:jc w:val="center"/>
      </w:pPr>
      <w:r w:rsidRPr="00C47A1E">
        <w:t>201</w:t>
      </w:r>
      <w:r w:rsidR="00C23143">
        <w:t>3</w:t>
      </w:r>
      <w:r w:rsidRPr="00C47A1E">
        <w:t xml:space="preserve"> </w:t>
      </w:r>
      <w:r w:rsidR="00C824CF" w:rsidRPr="00C47A1E">
        <w:t xml:space="preserve">m. </w:t>
      </w:r>
      <w:r w:rsidR="00C86A6D">
        <w:t xml:space="preserve">rugsėjo </w:t>
      </w:r>
      <w:r w:rsidR="00A35951">
        <w:t>27</w:t>
      </w:r>
      <w:r w:rsidR="00C824CF" w:rsidRPr="00C47A1E">
        <w:t xml:space="preserve"> d. Nr. O3-</w:t>
      </w:r>
      <w:r w:rsidR="00A35951">
        <w:t>417</w:t>
      </w:r>
    </w:p>
    <w:p w:rsidR="00C824CF" w:rsidRPr="00C47A1E" w:rsidRDefault="00C824CF" w:rsidP="00C824CF">
      <w:pPr>
        <w:jc w:val="center"/>
      </w:pPr>
      <w:r w:rsidRPr="00C47A1E">
        <w:t>Vilnius</w:t>
      </w:r>
    </w:p>
    <w:p w:rsidR="00C824CF" w:rsidRPr="00C05E29" w:rsidRDefault="00C824CF" w:rsidP="00C824CF">
      <w:pPr>
        <w:ind w:firstLine="720"/>
      </w:pPr>
    </w:p>
    <w:p w:rsidR="00C05E29" w:rsidRPr="00C05E29" w:rsidRDefault="00C824CF" w:rsidP="00C23143">
      <w:pPr>
        <w:pStyle w:val="Bodytext"/>
        <w:spacing w:line="240" w:lineRule="auto"/>
      </w:pPr>
      <w:r w:rsidRPr="00C05E29">
        <w:rPr>
          <w:sz w:val="24"/>
          <w:szCs w:val="24"/>
        </w:rPr>
        <w:tab/>
      </w:r>
    </w:p>
    <w:p w:rsidR="00C23143" w:rsidRPr="00A10053" w:rsidRDefault="00C23143" w:rsidP="00C23143">
      <w:pPr>
        <w:pStyle w:val="Bodytext"/>
        <w:spacing w:line="240" w:lineRule="auto"/>
        <w:ind w:firstLine="709"/>
        <w:rPr>
          <w:sz w:val="24"/>
          <w:szCs w:val="24"/>
        </w:rPr>
      </w:pPr>
      <w:r w:rsidRPr="00A10053">
        <w:rPr>
          <w:sz w:val="24"/>
          <w:szCs w:val="24"/>
        </w:rPr>
        <w:t xml:space="preserve">Vadovaudamasi Lietuvos Respublikos </w:t>
      </w:r>
      <w:r w:rsidR="00C86A6D" w:rsidRPr="00C86A6D">
        <w:rPr>
          <w:sz w:val="24"/>
          <w:szCs w:val="24"/>
        </w:rPr>
        <w:t xml:space="preserve">elektros energetikos įstatymo (Žin., 2000, </w:t>
      </w:r>
      <w:r w:rsidR="00C86A6D">
        <w:rPr>
          <w:sz w:val="24"/>
          <w:szCs w:val="24"/>
        </w:rPr>
        <w:br/>
      </w:r>
      <w:r w:rsidR="00C86A6D" w:rsidRPr="00C86A6D">
        <w:rPr>
          <w:sz w:val="24"/>
          <w:szCs w:val="24"/>
        </w:rPr>
        <w:t>Nr. 66-1984; 2012, Nr. 17-752) 65 straipsnio 6 dalimi</w:t>
      </w:r>
      <w:r w:rsidRPr="00A10053">
        <w:rPr>
          <w:rStyle w:val="quatationtext"/>
          <w:sz w:val="24"/>
          <w:szCs w:val="24"/>
        </w:rPr>
        <w:t xml:space="preserve">, </w:t>
      </w:r>
      <w:r w:rsidRPr="00A10053">
        <w:rPr>
          <w:sz w:val="24"/>
          <w:szCs w:val="24"/>
        </w:rPr>
        <w:t xml:space="preserve">Rinkų tyrimo taisyklių, patvirtintų Valstybinės kainų ir energetikos komisijos (toliau – Komisija) 2012 m. birželio 8 d. nutarimu </w:t>
      </w:r>
      <w:r w:rsidR="00C86A6D">
        <w:rPr>
          <w:sz w:val="24"/>
          <w:szCs w:val="24"/>
        </w:rPr>
        <w:br/>
        <w:t xml:space="preserve">Nr. </w:t>
      </w:r>
      <w:r w:rsidRPr="00A10053">
        <w:rPr>
          <w:sz w:val="24"/>
          <w:szCs w:val="24"/>
        </w:rPr>
        <w:t>O3-135</w:t>
      </w:r>
      <w:r w:rsidR="00A10053" w:rsidRPr="00A10053">
        <w:rPr>
          <w:sz w:val="24"/>
          <w:szCs w:val="24"/>
        </w:rPr>
        <w:t xml:space="preserve"> (Žin., 2012, Nr. 67-3460</w:t>
      </w:r>
      <w:r w:rsidR="00105E4F">
        <w:rPr>
          <w:sz w:val="24"/>
          <w:szCs w:val="24"/>
        </w:rPr>
        <w:t>)</w:t>
      </w:r>
      <w:r w:rsidRPr="00A10053">
        <w:rPr>
          <w:sz w:val="24"/>
          <w:szCs w:val="24"/>
        </w:rPr>
        <w:t xml:space="preserve">, </w:t>
      </w:r>
      <w:r w:rsidR="00802C63">
        <w:rPr>
          <w:sz w:val="24"/>
          <w:szCs w:val="24"/>
        </w:rPr>
        <w:t>12 punktu</w:t>
      </w:r>
      <w:r w:rsidRPr="00A10053">
        <w:rPr>
          <w:sz w:val="24"/>
          <w:szCs w:val="24"/>
        </w:rPr>
        <w:t xml:space="preserve"> bei atsižvelgdama į Komisijos Rinkų tyrimų ir statistikos skyriaus 2013 m. </w:t>
      </w:r>
      <w:r w:rsidR="00C86A6D">
        <w:rPr>
          <w:sz w:val="24"/>
          <w:szCs w:val="24"/>
        </w:rPr>
        <w:t>rugsėjo</w:t>
      </w:r>
      <w:r w:rsidRPr="00A10053">
        <w:rPr>
          <w:sz w:val="24"/>
          <w:szCs w:val="24"/>
        </w:rPr>
        <w:t xml:space="preserve"> </w:t>
      </w:r>
      <w:r w:rsidR="00DE6D6B">
        <w:rPr>
          <w:sz w:val="24"/>
          <w:szCs w:val="24"/>
        </w:rPr>
        <w:t>24</w:t>
      </w:r>
      <w:r w:rsidRPr="00A10053">
        <w:rPr>
          <w:sz w:val="24"/>
          <w:szCs w:val="24"/>
        </w:rPr>
        <w:t xml:space="preserve"> d. pažymą Nr. O5-</w:t>
      </w:r>
      <w:r w:rsidR="00DE6D6B">
        <w:rPr>
          <w:sz w:val="24"/>
          <w:szCs w:val="24"/>
        </w:rPr>
        <w:t>330</w:t>
      </w:r>
      <w:r w:rsidRPr="00A10053">
        <w:rPr>
          <w:sz w:val="24"/>
          <w:szCs w:val="24"/>
        </w:rPr>
        <w:t xml:space="preserve"> „Dėl </w:t>
      </w:r>
      <w:r w:rsidR="00C86A6D">
        <w:rPr>
          <w:sz w:val="24"/>
          <w:szCs w:val="24"/>
        </w:rPr>
        <w:t>elektros energijos gamybos</w:t>
      </w:r>
      <w:r w:rsidRPr="00A10053">
        <w:rPr>
          <w:sz w:val="24"/>
          <w:szCs w:val="24"/>
        </w:rPr>
        <w:t xml:space="preserve"> rinkos tyrimo </w:t>
      </w:r>
      <w:r w:rsidR="00802C63">
        <w:rPr>
          <w:sz w:val="24"/>
          <w:szCs w:val="24"/>
        </w:rPr>
        <w:t>termino pratęsimo</w:t>
      </w:r>
      <w:r w:rsidRPr="00A10053">
        <w:rPr>
          <w:sz w:val="24"/>
          <w:szCs w:val="24"/>
        </w:rPr>
        <w:t>“, Komisija n u t a r i a :</w:t>
      </w:r>
    </w:p>
    <w:p w:rsidR="00C23143" w:rsidRPr="00A10053" w:rsidRDefault="00802C63" w:rsidP="00C23143">
      <w:pPr>
        <w:pStyle w:val="Bodytext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Pratęsti</w:t>
      </w:r>
      <w:r w:rsidR="00C23143" w:rsidRPr="00A10053">
        <w:rPr>
          <w:sz w:val="24"/>
          <w:szCs w:val="24"/>
        </w:rPr>
        <w:t xml:space="preserve"> </w:t>
      </w:r>
      <w:r w:rsidR="00C86A6D">
        <w:rPr>
          <w:sz w:val="24"/>
          <w:szCs w:val="24"/>
        </w:rPr>
        <w:t>Elektros energijos gamybos</w:t>
      </w:r>
      <w:r w:rsidR="00C23143" w:rsidRPr="00A10053">
        <w:rPr>
          <w:sz w:val="24"/>
          <w:szCs w:val="24"/>
        </w:rPr>
        <w:t xml:space="preserve"> rinkos tyrim</w:t>
      </w:r>
      <w:r>
        <w:rPr>
          <w:sz w:val="24"/>
          <w:szCs w:val="24"/>
        </w:rPr>
        <w:t xml:space="preserve">o terminą iki 2013 m. </w:t>
      </w:r>
      <w:r w:rsidR="00C90999">
        <w:rPr>
          <w:sz w:val="24"/>
          <w:szCs w:val="24"/>
        </w:rPr>
        <w:t>spalio</w:t>
      </w:r>
      <w:r>
        <w:rPr>
          <w:sz w:val="24"/>
          <w:szCs w:val="24"/>
        </w:rPr>
        <w:t xml:space="preserve"> </w:t>
      </w:r>
      <w:r w:rsidR="008E6520">
        <w:rPr>
          <w:sz w:val="24"/>
          <w:szCs w:val="24"/>
        </w:rPr>
        <w:t>15</w:t>
      </w:r>
      <w:r>
        <w:rPr>
          <w:sz w:val="24"/>
          <w:szCs w:val="24"/>
        </w:rPr>
        <w:t xml:space="preserve"> d.</w:t>
      </w:r>
    </w:p>
    <w:p w:rsidR="00C05E29" w:rsidRPr="00A10053" w:rsidRDefault="00C05E29" w:rsidP="00C05E29"/>
    <w:p w:rsidR="00C05E29" w:rsidRPr="00A10053" w:rsidRDefault="00C05E29" w:rsidP="00C05E29"/>
    <w:p w:rsidR="00DE6D6B" w:rsidRPr="007631B1" w:rsidRDefault="00DE6D6B" w:rsidP="00DE6D6B">
      <w:pPr>
        <w:tabs>
          <w:tab w:val="right" w:pos="9638"/>
        </w:tabs>
        <w:jc w:val="both"/>
        <w:rPr>
          <w:caps/>
        </w:rPr>
      </w:pPr>
      <w:r w:rsidRPr="0029690F">
        <w:t>Komisijos pirmininkė</w:t>
      </w:r>
      <w:r w:rsidRPr="0029690F">
        <w:tab/>
      </w:r>
      <w:r>
        <w:t>Di</w:t>
      </w:r>
      <w:r w:rsidRPr="0029690F">
        <w:t>ana Korsakaitė</w:t>
      </w:r>
    </w:p>
    <w:p w:rsidR="00C824CF" w:rsidRPr="00C05E29" w:rsidRDefault="00C824CF" w:rsidP="00C824CF"/>
    <w:p w:rsidR="00CA5448" w:rsidRPr="00C05E29" w:rsidRDefault="00CA5448" w:rsidP="00C824CF"/>
    <w:sectPr w:rsidR="00CA5448" w:rsidRPr="00C05E29" w:rsidSect="001207B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ACD" w:rsidRDefault="00C01ACD" w:rsidP="00AE656E">
      <w:r>
        <w:separator/>
      </w:r>
    </w:p>
  </w:endnote>
  <w:endnote w:type="continuationSeparator" w:id="0">
    <w:p w:rsidR="00C01ACD" w:rsidRDefault="00C01ACD" w:rsidP="00AE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ACD" w:rsidRDefault="00C01ACD" w:rsidP="00AE656E">
      <w:r>
        <w:separator/>
      </w:r>
    </w:p>
  </w:footnote>
  <w:footnote w:type="continuationSeparator" w:id="0">
    <w:p w:rsidR="00C01ACD" w:rsidRDefault="00C01ACD" w:rsidP="00AE6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6E" w:rsidRDefault="00AE656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3143">
      <w:rPr>
        <w:noProof/>
      </w:rPr>
      <w:t>2</w:t>
    </w:r>
    <w:r>
      <w:fldChar w:fldCharType="end"/>
    </w:r>
  </w:p>
  <w:p w:rsidR="00AE656E" w:rsidRDefault="00AE6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F3"/>
    <w:rsid w:val="00001130"/>
    <w:rsid w:val="00010CBC"/>
    <w:rsid w:val="000112F6"/>
    <w:rsid w:val="00011FD2"/>
    <w:rsid w:val="0001576C"/>
    <w:rsid w:val="00017CD1"/>
    <w:rsid w:val="00024E1B"/>
    <w:rsid w:val="0003192B"/>
    <w:rsid w:val="00033E54"/>
    <w:rsid w:val="00034706"/>
    <w:rsid w:val="00034CAB"/>
    <w:rsid w:val="000402E8"/>
    <w:rsid w:val="0004147F"/>
    <w:rsid w:val="00042AB6"/>
    <w:rsid w:val="00046805"/>
    <w:rsid w:val="00052EC1"/>
    <w:rsid w:val="00053E3A"/>
    <w:rsid w:val="00053F38"/>
    <w:rsid w:val="00061F35"/>
    <w:rsid w:val="000638AB"/>
    <w:rsid w:val="0006398E"/>
    <w:rsid w:val="0006765E"/>
    <w:rsid w:val="00067BB2"/>
    <w:rsid w:val="00067E55"/>
    <w:rsid w:val="000732C8"/>
    <w:rsid w:val="00074CBA"/>
    <w:rsid w:val="000756D0"/>
    <w:rsid w:val="00077F04"/>
    <w:rsid w:val="00081A8C"/>
    <w:rsid w:val="000846B4"/>
    <w:rsid w:val="000858A4"/>
    <w:rsid w:val="000863F8"/>
    <w:rsid w:val="000927BD"/>
    <w:rsid w:val="00093D8A"/>
    <w:rsid w:val="000A3A62"/>
    <w:rsid w:val="000A61F6"/>
    <w:rsid w:val="000A7AD1"/>
    <w:rsid w:val="000B1035"/>
    <w:rsid w:val="000B1852"/>
    <w:rsid w:val="000B39AE"/>
    <w:rsid w:val="000C0152"/>
    <w:rsid w:val="000C4828"/>
    <w:rsid w:val="000C52DF"/>
    <w:rsid w:val="000C5352"/>
    <w:rsid w:val="000C5B9E"/>
    <w:rsid w:val="000D23AF"/>
    <w:rsid w:val="000D249D"/>
    <w:rsid w:val="000D27F4"/>
    <w:rsid w:val="000E065F"/>
    <w:rsid w:val="000E2A46"/>
    <w:rsid w:val="000E633D"/>
    <w:rsid w:val="000E6E1C"/>
    <w:rsid w:val="000E735C"/>
    <w:rsid w:val="000E7633"/>
    <w:rsid w:val="000F0AE4"/>
    <w:rsid w:val="000F603E"/>
    <w:rsid w:val="000F622D"/>
    <w:rsid w:val="0010229E"/>
    <w:rsid w:val="00104A65"/>
    <w:rsid w:val="00105A8A"/>
    <w:rsid w:val="00105E4F"/>
    <w:rsid w:val="00106035"/>
    <w:rsid w:val="0010605B"/>
    <w:rsid w:val="001074DF"/>
    <w:rsid w:val="001109E8"/>
    <w:rsid w:val="0011587E"/>
    <w:rsid w:val="00116043"/>
    <w:rsid w:val="001163FF"/>
    <w:rsid w:val="001207BC"/>
    <w:rsid w:val="001238FA"/>
    <w:rsid w:val="00124968"/>
    <w:rsid w:val="00125259"/>
    <w:rsid w:val="0012661E"/>
    <w:rsid w:val="00126BCA"/>
    <w:rsid w:val="00127755"/>
    <w:rsid w:val="00133C01"/>
    <w:rsid w:val="00134BF3"/>
    <w:rsid w:val="00135BB0"/>
    <w:rsid w:val="001377E5"/>
    <w:rsid w:val="00141355"/>
    <w:rsid w:val="00141487"/>
    <w:rsid w:val="00143915"/>
    <w:rsid w:val="001441B5"/>
    <w:rsid w:val="001461A7"/>
    <w:rsid w:val="00147EDC"/>
    <w:rsid w:val="0015209E"/>
    <w:rsid w:val="00153C07"/>
    <w:rsid w:val="001544FC"/>
    <w:rsid w:val="00160BD5"/>
    <w:rsid w:val="001620AB"/>
    <w:rsid w:val="00162556"/>
    <w:rsid w:val="001641F6"/>
    <w:rsid w:val="001649DC"/>
    <w:rsid w:val="001661EF"/>
    <w:rsid w:val="001739CA"/>
    <w:rsid w:val="00182903"/>
    <w:rsid w:val="00182C6C"/>
    <w:rsid w:val="0018489A"/>
    <w:rsid w:val="00185B38"/>
    <w:rsid w:val="0018723E"/>
    <w:rsid w:val="0019047A"/>
    <w:rsid w:val="001928D7"/>
    <w:rsid w:val="00193BBB"/>
    <w:rsid w:val="00194D3A"/>
    <w:rsid w:val="001A0ADB"/>
    <w:rsid w:val="001A27FC"/>
    <w:rsid w:val="001A366F"/>
    <w:rsid w:val="001A4770"/>
    <w:rsid w:val="001A5597"/>
    <w:rsid w:val="001A7062"/>
    <w:rsid w:val="001A7438"/>
    <w:rsid w:val="001B300C"/>
    <w:rsid w:val="001B70D7"/>
    <w:rsid w:val="001C2DF5"/>
    <w:rsid w:val="001C347A"/>
    <w:rsid w:val="001C37D8"/>
    <w:rsid w:val="001C47D7"/>
    <w:rsid w:val="001C6DD7"/>
    <w:rsid w:val="001C742C"/>
    <w:rsid w:val="001D2C71"/>
    <w:rsid w:val="001D3960"/>
    <w:rsid w:val="001D4421"/>
    <w:rsid w:val="001D5E44"/>
    <w:rsid w:val="001E30A0"/>
    <w:rsid w:val="001E5624"/>
    <w:rsid w:val="001E70E1"/>
    <w:rsid w:val="001F22B9"/>
    <w:rsid w:val="001F427A"/>
    <w:rsid w:val="0020265B"/>
    <w:rsid w:val="00204BB0"/>
    <w:rsid w:val="0020638C"/>
    <w:rsid w:val="00207B97"/>
    <w:rsid w:val="002143A8"/>
    <w:rsid w:val="002172EB"/>
    <w:rsid w:val="002243B0"/>
    <w:rsid w:val="002312F2"/>
    <w:rsid w:val="0023245E"/>
    <w:rsid w:val="00232FF2"/>
    <w:rsid w:val="00240AA3"/>
    <w:rsid w:val="00243769"/>
    <w:rsid w:val="00244E7C"/>
    <w:rsid w:val="002473D0"/>
    <w:rsid w:val="00255B0F"/>
    <w:rsid w:val="00260455"/>
    <w:rsid w:val="00260A56"/>
    <w:rsid w:val="002617AA"/>
    <w:rsid w:val="00261DF2"/>
    <w:rsid w:val="00263BCA"/>
    <w:rsid w:val="00264196"/>
    <w:rsid w:val="00264A0F"/>
    <w:rsid w:val="00264D9F"/>
    <w:rsid w:val="0026506E"/>
    <w:rsid w:val="00266390"/>
    <w:rsid w:val="00267B62"/>
    <w:rsid w:val="00270A76"/>
    <w:rsid w:val="00271494"/>
    <w:rsid w:val="00277B69"/>
    <w:rsid w:val="00281FCF"/>
    <w:rsid w:val="00284753"/>
    <w:rsid w:val="00295854"/>
    <w:rsid w:val="002974C7"/>
    <w:rsid w:val="002A381F"/>
    <w:rsid w:val="002A53C5"/>
    <w:rsid w:val="002B03A0"/>
    <w:rsid w:val="002B0A3C"/>
    <w:rsid w:val="002B4E43"/>
    <w:rsid w:val="002B552F"/>
    <w:rsid w:val="002C3F86"/>
    <w:rsid w:val="002C5CF1"/>
    <w:rsid w:val="002D1415"/>
    <w:rsid w:val="002D1E59"/>
    <w:rsid w:val="002D431B"/>
    <w:rsid w:val="002D73F9"/>
    <w:rsid w:val="002E44D2"/>
    <w:rsid w:val="002E470B"/>
    <w:rsid w:val="002E4911"/>
    <w:rsid w:val="002E52FC"/>
    <w:rsid w:val="002E5307"/>
    <w:rsid w:val="002E6398"/>
    <w:rsid w:val="002F13FF"/>
    <w:rsid w:val="002F2729"/>
    <w:rsid w:val="002F485A"/>
    <w:rsid w:val="002F5486"/>
    <w:rsid w:val="002F58B0"/>
    <w:rsid w:val="00300640"/>
    <w:rsid w:val="0030423D"/>
    <w:rsid w:val="00307183"/>
    <w:rsid w:val="00307A00"/>
    <w:rsid w:val="00312CDE"/>
    <w:rsid w:val="00313FE5"/>
    <w:rsid w:val="003204A6"/>
    <w:rsid w:val="003218F4"/>
    <w:rsid w:val="00324BAA"/>
    <w:rsid w:val="003276F0"/>
    <w:rsid w:val="00332CFF"/>
    <w:rsid w:val="00333853"/>
    <w:rsid w:val="00336221"/>
    <w:rsid w:val="00341CCD"/>
    <w:rsid w:val="003452D6"/>
    <w:rsid w:val="0034795B"/>
    <w:rsid w:val="00347A1E"/>
    <w:rsid w:val="00350DBC"/>
    <w:rsid w:val="00352252"/>
    <w:rsid w:val="003528E6"/>
    <w:rsid w:val="00352D4A"/>
    <w:rsid w:val="00354D78"/>
    <w:rsid w:val="00354D99"/>
    <w:rsid w:val="00357BE9"/>
    <w:rsid w:val="0036162F"/>
    <w:rsid w:val="0036371F"/>
    <w:rsid w:val="00363A19"/>
    <w:rsid w:val="00365114"/>
    <w:rsid w:val="00365A81"/>
    <w:rsid w:val="003667D9"/>
    <w:rsid w:val="00373E14"/>
    <w:rsid w:val="00381084"/>
    <w:rsid w:val="00382265"/>
    <w:rsid w:val="00390378"/>
    <w:rsid w:val="0039298A"/>
    <w:rsid w:val="0039362C"/>
    <w:rsid w:val="00395AD8"/>
    <w:rsid w:val="003A2AFA"/>
    <w:rsid w:val="003A2B3F"/>
    <w:rsid w:val="003A2C25"/>
    <w:rsid w:val="003A34ED"/>
    <w:rsid w:val="003A5A14"/>
    <w:rsid w:val="003B0994"/>
    <w:rsid w:val="003B0B81"/>
    <w:rsid w:val="003B3A14"/>
    <w:rsid w:val="003B6512"/>
    <w:rsid w:val="003C4767"/>
    <w:rsid w:val="003C7894"/>
    <w:rsid w:val="003C7EFB"/>
    <w:rsid w:val="003D71CD"/>
    <w:rsid w:val="003E3627"/>
    <w:rsid w:val="003F7B7E"/>
    <w:rsid w:val="004037D4"/>
    <w:rsid w:val="00404D3F"/>
    <w:rsid w:val="00405FC7"/>
    <w:rsid w:val="00406184"/>
    <w:rsid w:val="004100C1"/>
    <w:rsid w:val="004114C8"/>
    <w:rsid w:val="00414B10"/>
    <w:rsid w:val="0041515C"/>
    <w:rsid w:val="004153EA"/>
    <w:rsid w:val="00415821"/>
    <w:rsid w:val="00415A33"/>
    <w:rsid w:val="00422689"/>
    <w:rsid w:val="004235F3"/>
    <w:rsid w:val="00424992"/>
    <w:rsid w:val="00432ED3"/>
    <w:rsid w:val="00434851"/>
    <w:rsid w:val="004369F1"/>
    <w:rsid w:val="004405DF"/>
    <w:rsid w:val="00445E50"/>
    <w:rsid w:val="0045171F"/>
    <w:rsid w:val="00454101"/>
    <w:rsid w:val="004545E1"/>
    <w:rsid w:val="00455804"/>
    <w:rsid w:val="00457848"/>
    <w:rsid w:val="004600BC"/>
    <w:rsid w:val="00463FE8"/>
    <w:rsid w:val="00464B5F"/>
    <w:rsid w:val="00470EDE"/>
    <w:rsid w:val="004749C8"/>
    <w:rsid w:val="00476C2B"/>
    <w:rsid w:val="00477946"/>
    <w:rsid w:val="00481B41"/>
    <w:rsid w:val="0048243F"/>
    <w:rsid w:val="004852DD"/>
    <w:rsid w:val="004A0B1F"/>
    <w:rsid w:val="004A0E1B"/>
    <w:rsid w:val="004A1690"/>
    <w:rsid w:val="004A3A16"/>
    <w:rsid w:val="004A3EAB"/>
    <w:rsid w:val="004A57E3"/>
    <w:rsid w:val="004A6C3C"/>
    <w:rsid w:val="004B0EEB"/>
    <w:rsid w:val="004B1EFE"/>
    <w:rsid w:val="004B461C"/>
    <w:rsid w:val="004C14EE"/>
    <w:rsid w:val="004C2796"/>
    <w:rsid w:val="004C6364"/>
    <w:rsid w:val="004D0E73"/>
    <w:rsid w:val="004D69C3"/>
    <w:rsid w:val="004E112C"/>
    <w:rsid w:val="004E23D7"/>
    <w:rsid w:val="004E40C0"/>
    <w:rsid w:val="004E5A46"/>
    <w:rsid w:val="004F2FC1"/>
    <w:rsid w:val="004F303C"/>
    <w:rsid w:val="004F7BB7"/>
    <w:rsid w:val="00500719"/>
    <w:rsid w:val="00507361"/>
    <w:rsid w:val="00510671"/>
    <w:rsid w:val="005109CF"/>
    <w:rsid w:val="0051273B"/>
    <w:rsid w:val="00512CC6"/>
    <w:rsid w:val="00513BBF"/>
    <w:rsid w:val="005175C2"/>
    <w:rsid w:val="00522EEA"/>
    <w:rsid w:val="00523737"/>
    <w:rsid w:val="005249CA"/>
    <w:rsid w:val="0052513C"/>
    <w:rsid w:val="00527450"/>
    <w:rsid w:val="00530881"/>
    <w:rsid w:val="00531B45"/>
    <w:rsid w:val="00531BC2"/>
    <w:rsid w:val="00531C3A"/>
    <w:rsid w:val="00532222"/>
    <w:rsid w:val="00533575"/>
    <w:rsid w:val="00534B4C"/>
    <w:rsid w:val="00541EEF"/>
    <w:rsid w:val="00543A7E"/>
    <w:rsid w:val="0054505C"/>
    <w:rsid w:val="00545D63"/>
    <w:rsid w:val="00545ED0"/>
    <w:rsid w:val="00546158"/>
    <w:rsid w:val="005503DA"/>
    <w:rsid w:val="00551556"/>
    <w:rsid w:val="005518B5"/>
    <w:rsid w:val="00552404"/>
    <w:rsid w:val="005566C3"/>
    <w:rsid w:val="0056307E"/>
    <w:rsid w:val="00563365"/>
    <w:rsid w:val="00573F4F"/>
    <w:rsid w:val="005742D3"/>
    <w:rsid w:val="005770D0"/>
    <w:rsid w:val="00581221"/>
    <w:rsid w:val="00581334"/>
    <w:rsid w:val="00581C10"/>
    <w:rsid w:val="005828BA"/>
    <w:rsid w:val="00583608"/>
    <w:rsid w:val="00585597"/>
    <w:rsid w:val="00594B07"/>
    <w:rsid w:val="005A3983"/>
    <w:rsid w:val="005A7B5F"/>
    <w:rsid w:val="005B253D"/>
    <w:rsid w:val="005B6316"/>
    <w:rsid w:val="005C047C"/>
    <w:rsid w:val="005C04E9"/>
    <w:rsid w:val="005C0911"/>
    <w:rsid w:val="005C0DDD"/>
    <w:rsid w:val="005C17A7"/>
    <w:rsid w:val="005C322D"/>
    <w:rsid w:val="005C3FA5"/>
    <w:rsid w:val="005C44FA"/>
    <w:rsid w:val="005C5977"/>
    <w:rsid w:val="005C6727"/>
    <w:rsid w:val="005D093A"/>
    <w:rsid w:val="005D2D08"/>
    <w:rsid w:val="005D460A"/>
    <w:rsid w:val="005D63C2"/>
    <w:rsid w:val="005E2B0E"/>
    <w:rsid w:val="005E44F8"/>
    <w:rsid w:val="005F0098"/>
    <w:rsid w:val="005F1A81"/>
    <w:rsid w:val="005F50D3"/>
    <w:rsid w:val="00606D2C"/>
    <w:rsid w:val="006140AD"/>
    <w:rsid w:val="00615CAF"/>
    <w:rsid w:val="00615D2C"/>
    <w:rsid w:val="00620D4F"/>
    <w:rsid w:val="00626834"/>
    <w:rsid w:val="006268A3"/>
    <w:rsid w:val="00627C57"/>
    <w:rsid w:val="00627F1F"/>
    <w:rsid w:val="0063091F"/>
    <w:rsid w:val="0063343D"/>
    <w:rsid w:val="0063346B"/>
    <w:rsid w:val="00634FC6"/>
    <w:rsid w:val="0063517F"/>
    <w:rsid w:val="006367CF"/>
    <w:rsid w:val="0063784E"/>
    <w:rsid w:val="0064197B"/>
    <w:rsid w:val="006422C7"/>
    <w:rsid w:val="006435AF"/>
    <w:rsid w:val="006454DE"/>
    <w:rsid w:val="006501E4"/>
    <w:rsid w:val="006514D1"/>
    <w:rsid w:val="00651E7B"/>
    <w:rsid w:val="00651EA3"/>
    <w:rsid w:val="006534B4"/>
    <w:rsid w:val="00655274"/>
    <w:rsid w:val="006554E7"/>
    <w:rsid w:val="00656E6F"/>
    <w:rsid w:val="006625C1"/>
    <w:rsid w:val="00662AC6"/>
    <w:rsid w:val="00671F12"/>
    <w:rsid w:val="0067210F"/>
    <w:rsid w:val="00673A69"/>
    <w:rsid w:val="00674058"/>
    <w:rsid w:val="006749C2"/>
    <w:rsid w:val="00680D99"/>
    <w:rsid w:val="00690F2E"/>
    <w:rsid w:val="006932F8"/>
    <w:rsid w:val="00694973"/>
    <w:rsid w:val="006A21A0"/>
    <w:rsid w:val="006A2B74"/>
    <w:rsid w:val="006A2D9E"/>
    <w:rsid w:val="006A3365"/>
    <w:rsid w:val="006A43DA"/>
    <w:rsid w:val="006A4BD9"/>
    <w:rsid w:val="006A4FC8"/>
    <w:rsid w:val="006A5366"/>
    <w:rsid w:val="006A7CB0"/>
    <w:rsid w:val="006A7CD5"/>
    <w:rsid w:val="006B0A98"/>
    <w:rsid w:val="006B1659"/>
    <w:rsid w:val="006B19A7"/>
    <w:rsid w:val="006B64C8"/>
    <w:rsid w:val="006B6DC4"/>
    <w:rsid w:val="006C2D18"/>
    <w:rsid w:val="006C469F"/>
    <w:rsid w:val="006C6630"/>
    <w:rsid w:val="006C77B5"/>
    <w:rsid w:val="006D24D5"/>
    <w:rsid w:val="006E0441"/>
    <w:rsid w:val="006E4709"/>
    <w:rsid w:val="006E6056"/>
    <w:rsid w:val="006F0776"/>
    <w:rsid w:val="006F0B2F"/>
    <w:rsid w:val="006F157A"/>
    <w:rsid w:val="006F26DD"/>
    <w:rsid w:val="006F44B4"/>
    <w:rsid w:val="007005A8"/>
    <w:rsid w:val="00701906"/>
    <w:rsid w:val="00707716"/>
    <w:rsid w:val="00711C95"/>
    <w:rsid w:val="00717A8A"/>
    <w:rsid w:val="00720F2F"/>
    <w:rsid w:val="007219C1"/>
    <w:rsid w:val="00723173"/>
    <w:rsid w:val="007242CA"/>
    <w:rsid w:val="00725410"/>
    <w:rsid w:val="00732CF2"/>
    <w:rsid w:val="00737C5C"/>
    <w:rsid w:val="00747614"/>
    <w:rsid w:val="00750146"/>
    <w:rsid w:val="0075372A"/>
    <w:rsid w:val="0075382C"/>
    <w:rsid w:val="00754115"/>
    <w:rsid w:val="007556C1"/>
    <w:rsid w:val="00755FF1"/>
    <w:rsid w:val="0076208A"/>
    <w:rsid w:val="00762A9A"/>
    <w:rsid w:val="00762FD7"/>
    <w:rsid w:val="00763F5E"/>
    <w:rsid w:val="00764869"/>
    <w:rsid w:val="007715F6"/>
    <w:rsid w:val="007728E7"/>
    <w:rsid w:val="00772996"/>
    <w:rsid w:val="00774C31"/>
    <w:rsid w:val="00775594"/>
    <w:rsid w:val="00784297"/>
    <w:rsid w:val="00784B05"/>
    <w:rsid w:val="00784C0E"/>
    <w:rsid w:val="00787C65"/>
    <w:rsid w:val="00791A70"/>
    <w:rsid w:val="007932EB"/>
    <w:rsid w:val="00795920"/>
    <w:rsid w:val="007A3048"/>
    <w:rsid w:val="007A3F35"/>
    <w:rsid w:val="007A59FC"/>
    <w:rsid w:val="007A7753"/>
    <w:rsid w:val="007B24A4"/>
    <w:rsid w:val="007B2568"/>
    <w:rsid w:val="007B421C"/>
    <w:rsid w:val="007B62E5"/>
    <w:rsid w:val="007C0490"/>
    <w:rsid w:val="007C32C7"/>
    <w:rsid w:val="007C529A"/>
    <w:rsid w:val="007C6E62"/>
    <w:rsid w:val="007C7A0D"/>
    <w:rsid w:val="007D255D"/>
    <w:rsid w:val="007E01E1"/>
    <w:rsid w:val="007E1A10"/>
    <w:rsid w:val="007E229E"/>
    <w:rsid w:val="007E3C06"/>
    <w:rsid w:val="007E4189"/>
    <w:rsid w:val="007E4879"/>
    <w:rsid w:val="007E4A75"/>
    <w:rsid w:val="007E590C"/>
    <w:rsid w:val="007F3536"/>
    <w:rsid w:val="007F4209"/>
    <w:rsid w:val="007F73E6"/>
    <w:rsid w:val="007F7C08"/>
    <w:rsid w:val="00802C63"/>
    <w:rsid w:val="00803876"/>
    <w:rsid w:val="00803BA2"/>
    <w:rsid w:val="0081154F"/>
    <w:rsid w:val="0081429E"/>
    <w:rsid w:val="00814458"/>
    <w:rsid w:val="00817A14"/>
    <w:rsid w:val="00817CAF"/>
    <w:rsid w:val="00817FED"/>
    <w:rsid w:val="008302E0"/>
    <w:rsid w:val="00830900"/>
    <w:rsid w:val="00833A41"/>
    <w:rsid w:val="008347DD"/>
    <w:rsid w:val="008439C6"/>
    <w:rsid w:val="00844B73"/>
    <w:rsid w:val="00847C20"/>
    <w:rsid w:val="008503FF"/>
    <w:rsid w:val="00856AEA"/>
    <w:rsid w:val="00856E0D"/>
    <w:rsid w:val="00861207"/>
    <w:rsid w:val="0086173F"/>
    <w:rsid w:val="00862445"/>
    <w:rsid w:val="00865AF8"/>
    <w:rsid w:val="008671FD"/>
    <w:rsid w:val="00872829"/>
    <w:rsid w:val="00873984"/>
    <w:rsid w:val="00874C06"/>
    <w:rsid w:val="00876D4D"/>
    <w:rsid w:val="0088251E"/>
    <w:rsid w:val="008871BF"/>
    <w:rsid w:val="00887AF1"/>
    <w:rsid w:val="00891D3C"/>
    <w:rsid w:val="00892A4E"/>
    <w:rsid w:val="00893D5E"/>
    <w:rsid w:val="008951F8"/>
    <w:rsid w:val="008974E0"/>
    <w:rsid w:val="008A0FAC"/>
    <w:rsid w:val="008A133C"/>
    <w:rsid w:val="008B315F"/>
    <w:rsid w:val="008D35A8"/>
    <w:rsid w:val="008D3BF4"/>
    <w:rsid w:val="008D53DC"/>
    <w:rsid w:val="008E440E"/>
    <w:rsid w:val="008E4DA3"/>
    <w:rsid w:val="008E51E9"/>
    <w:rsid w:val="008E6520"/>
    <w:rsid w:val="008F3C29"/>
    <w:rsid w:val="008F5750"/>
    <w:rsid w:val="008F671F"/>
    <w:rsid w:val="008F7123"/>
    <w:rsid w:val="008F77A8"/>
    <w:rsid w:val="00904381"/>
    <w:rsid w:val="0091121D"/>
    <w:rsid w:val="00911FA4"/>
    <w:rsid w:val="00915713"/>
    <w:rsid w:val="009168BC"/>
    <w:rsid w:val="00917664"/>
    <w:rsid w:val="00923B06"/>
    <w:rsid w:val="009248A2"/>
    <w:rsid w:val="00924BF2"/>
    <w:rsid w:val="00925673"/>
    <w:rsid w:val="00925A2F"/>
    <w:rsid w:val="00927D0E"/>
    <w:rsid w:val="00927FE2"/>
    <w:rsid w:val="009339AC"/>
    <w:rsid w:val="00934AB7"/>
    <w:rsid w:val="00936575"/>
    <w:rsid w:val="0093715B"/>
    <w:rsid w:val="009403C8"/>
    <w:rsid w:val="00942105"/>
    <w:rsid w:val="00944467"/>
    <w:rsid w:val="00944FFD"/>
    <w:rsid w:val="00946D5A"/>
    <w:rsid w:val="009516A8"/>
    <w:rsid w:val="0095176A"/>
    <w:rsid w:val="009519A3"/>
    <w:rsid w:val="0096159E"/>
    <w:rsid w:val="009615BE"/>
    <w:rsid w:val="00962238"/>
    <w:rsid w:val="00965389"/>
    <w:rsid w:val="0098383C"/>
    <w:rsid w:val="0098474D"/>
    <w:rsid w:val="00985C64"/>
    <w:rsid w:val="00986C18"/>
    <w:rsid w:val="00994D80"/>
    <w:rsid w:val="00995323"/>
    <w:rsid w:val="00997350"/>
    <w:rsid w:val="009A1BEE"/>
    <w:rsid w:val="009A2C28"/>
    <w:rsid w:val="009A797A"/>
    <w:rsid w:val="009B1484"/>
    <w:rsid w:val="009B187F"/>
    <w:rsid w:val="009B41E9"/>
    <w:rsid w:val="009B4FF4"/>
    <w:rsid w:val="009B7A0C"/>
    <w:rsid w:val="009C3B1D"/>
    <w:rsid w:val="009D1195"/>
    <w:rsid w:val="009D779E"/>
    <w:rsid w:val="009F3131"/>
    <w:rsid w:val="009F7748"/>
    <w:rsid w:val="00A025FF"/>
    <w:rsid w:val="00A06EB9"/>
    <w:rsid w:val="00A071BC"/>
    <w:rsid w:val="00A10053"/>
    <w:rsid w:val="00A10202"/>
    <w:rsid w:val="00A15C42"/>
    <w:rsid w:val="00A16EDD"/>
    <w:rsid w:val="00A21ED3"/>
    <w:rsid w:val="00A23647"/>
    <w:rsid w:val="00A23A54"/>
    <w:rsid w:val="00A24537"/>
    <w:rsid w:val="00A2476B"/>
    <w:rsid w:val="00A32A36"/>
    <w:rsid w:val="00A33009"/>
    <w:rsid w:val="00A35951"/>
    <w:rsid w:val="00A37685"/>
    <w:rsid w:val="00A4037A"/>
    <w:rsid w:val="00A4243F"/>
    <w:rsid w:val="00A44AEC"/>
    <w:rsid w:val="00A45008"/>
    <w:rsid w:val="00A53ADA"/>
    <w:rsid w:val="00A5550D"/>
    <w:rsid w:val="00A564EB"/>
    <w:rsid w:val="00A60A90"/>
    <w:rsid w:val="00A60C96"/>
    <w:rsid w:val="00A63F5F"/>
    <w:rsid w:val="00A64202"/>
    <w:rsid w:val="00A65C8D"/>
    <w:rsid w:val="00A70FE5"/>
    <w:rsid w:val="00A7149E"/>
    <w:rsid w:val="00A72925"/>
    <w:rsid w:val="00A7472F"/>
    <w:rsid w:val="00A75D09"/>
    <w:rsid w:val="00A81DBC"/>
    <w:rsid w:val="00A81ED2"/>
    <w:rsid w:val="00A84F1C"/>
    <w:rsid w:val="00A92354"/>
    <w:rsid w:val="00A932F7"/>
    <w:rsid w:val="00A93AF7"/>
    <w:rsid w:val="00A94D13"/>
    <w:rsid w:val="00A9535C"/>
    <w:rsid w:val="00A96DB4"/>
    <w:rsid w:val="00A96DF4"/>
    <w:rsid w:val="00A97B91"/>
    <w:rsid w:val="00AA4881"/>
    <w:rsid w:val="00AA64EB"/>
    <w:rsid w:val="00AA655F"/>
    <w:rsid w:val="00AA7DF2"/>
    <w:rsid w:val="00AB23D7"/>
    <w:rsid w:val="00AB271E"/>
    <w:rsid w:val="00AC05F5"/>
    <w:rsid w:val="00AC52D7"/>
    <w:rsid w:val="00AC61CB"/>
    <w:rsid w:val="00AC74E9"/>
    <w:rsid w:val="00AC7506"/>
    <w:rsid w:val="00AD0092"/>
    <w:rsid w:val="00AD1A47"/>
    <w:rsid w:val="00AD2029"/>
    <w:rsid w:val="00AD2A26"/>
    <w:rsid w:val="00AD33B1"/>
    <w:rsid w:val="00AD5DE8"/>
    <w:rsid w:val="00AD5FA6"/>
    <w:rsid w:val="00AD7E7C"/>
    <w:rsid w:val="00AE456A"/>
    <w:rsid w:val="00AE656E"/>
    <w:rsid w:val="00AE75E1"/>
    <w:rsid w:val="00AF080A"/>
    <w:rsid w:val="00AF7230"/>
    <w:rsid w:val="00B01CA1"/>
    <w:rsid w:val="00B0296A"/>
    <w:rsid w:val="00B02B17"/>
    <w:rsid w:val="00B03801"/>
    <w:rsid w:val="00B13F1A"/>
    <w:rsid w:val="00B14CBD"/>
    <w:rsid w:val="00B156A7"/>
    <w:rsid w:val="00B16B50"/>
    <w:rsid w:val="00B21802"/>
    <w:rsid w:val="00B2594E"/>
    <w:rsid w:val="00B26914"/>
    <w:rsid w:val="00B27AFB"/>
    <w:rsid w:val="00B3004E"/>
    <w:rsid w:val="00B30051"/>
    <w:rsid w:val="00B358EB"/>
    <w:rsid w:val="00B371B1"/>
    <w:rsid w:val="00B41B3B"/>
    <w:rsid w:val="00B422CA"/>
    <w:rsid w:val="00B442DE"/>
    <w:rsid w:val="00B45940"/>
    <w:rsid w:val="00B51A72"/>
    <w:rsid w:val="00B52018"/>
    <w:rsid w:val="00B60BCC"/>
    <w:rsid w:val="00B63354"/>
    <w:rsid w:val="00B63643"/>
    <w:rsid w:val="00B65B6B"/>
    <w:rsid w:val="00B662C0"/>
    <w:rsid w:val="00B710FA"/>
    <w:rsid w:val="00B807D5"/>
    <w:rsid w:val="00B83A24"/>
    <w:rsid w:val="00B85C8D"/>
    <w:rsid w:val="00B86C01"/>
    <w:rsid w:val="00B86D42"/>
    <w:rsid w:val="00B87E1E"/>
    <w:rsid w:val="00B90F41"/>
    <w:rsid w:val="00B9486D"/>
    <w:rsid w:val="00B96B1A"/>
    <w:rsid w:val="00B979CD"/>
    <w:rsid w:val="00BA239C"/>
    <w:rsid w:val="00BA3735"/>
    <w:rsid w:val="00BB0BFB"/>
    <w:rsid w:val="00BB498F"/>
    <w:rsid w:val="00BB6213"/>
    <w:rsid w:val="00BC0C41"/>
    <w:rsid w:val="00BC7BC0"/>
    <w:rsid w:val="00BD37E2"/>
    <w:rsid w:val="00BD548F"/>
    <w:rsid w:val="00BE1469"/>
    <w:rsid w:val="00BE1C56"/>
    <w:rsid w:val="00BE2807"/>
    <w:rsid w:val="00BE3857"/>
    <w:rsid w:val="00BE4624"/>
    <w:rsid w:val="00BE58EF"/>
    <w:rsid w:val="00BF1BF1"/>
    <w:rsid w:val="00BF38EB"/>
    <w:rsid w:val="00BF3FC2"/>
    <w:rsid w:val="00BF40CD"/>
    <w:rsid w:val="00BF4709"/>
    <w:rsid w:val="00C01ACD"/>
    <w:rsid w:val="00C02416"/>
    <w:rsid w:val="00C031B2"/>
    <w:rsid w:val="00C03C0C"/>
    <w:rsid w:val="00C05E29"/>
    <w:rsid w:val="00C06C0C"/>
    <w:rsid w:val="00C109FB"/>
    <w:rsid w:val="00C11D0D"/>
    <w:rsid w:val="00C178F1"/>
    <w:rsid w:val="00C23143"/>
    <w:rsid w:val="00C26F20"/>
    <w:rsid w:val="00C31CC3"/>
    <w:rsid w:val="00C3256D"/>
    <w:rsid w:val="00C32A28"/>
    <w:rsid w:val="00C33682"/>
    <w:rsid w:val="00C34586"/>
    <w:rsid w:val="00C352DE"/>
    <w:rsid w:val="00C46260"/>
    <w:rsid w:val="00C466C6"/>
    <w:rsid w:val="00C4750D"/>
    <w:rsid w:val="00C47A1E"/>
    <w:rsid w:val="00C47C5B"/>
    <w:rsid w:val="00C5010C"/>
    <w:rsid w:val="00C5048A"/>
    <w:rsid w:val="00C509F0"/>
    <w:rsid w:val="00C52F3A"/>
    <w:rsid w:val="00C53B5D"/>
    <w:rsid w:val="00C540C5"/>
    <w:rsid w:val="00C607E5"/>
    <w:rsid w:val="00C64F7D"/>
    <w:rsid w:val="00C6574E"/>
    <w:rsid w:val="00C65E34"/>
    <w:rsid w:val="00C70633"/>
    <w:rsid w:val="00C7118C"/>
    <w:rsid w:val="00C711AA"/>
    <w:rsid w:val="00C766D2"/>
    <w:rsid w:val="00C80F9D"/>
    <w:rsid w:val="00C824CF"/>
    <w:rsid w:val="00C847F4"/>
    <w:rsid w:val="00C84B9B"/>
    <w:rsid w:val="00C86A6D"/>
    <w:rsid w:val="00C87142"/>
    <w:rsid w:val="00C90999"/>
    <w:rsid w:val="00C9195C"/>
    <w:rsid w:val="00C91D75"/>
    <w:rsid w:val="00C91D9E"/>
    <w:rsid w:val="00C923BF"/>
    <w:rsid w:val="00C93B46"/>
    <w:rsid w:val="00C9609F"/>
    <w:rsid w:val="00C96B9B"/>
    <w:rsid w:val="00CA2EB1"/>
    <w:rsid w:val="00CA5448"/>
    <w:rsid w:val="00CA6EFF"/>
    <w:rsid w:val="00CB0137"/>
    <w:rsid w:val="00CB3F05"/>
    <w:rsid w:val="00CB4AE7"/>
    <w:rsid w:val="00CB57C3"/>
    <w:rsid w:val="00CB67C8"/>
    <w:rsid w:val="00CB798C"/>
    <w:rsid w:val="00CC3A62"/>
    <w:rsid w:val="00CC5DB1"/>
    <w:rsid w:val="00CC61E4"/>
    <w:rsid w:val="00CC73AE"/>
    <w:rsid w:val="00CD2779"/>
    <w:rsid w:val="00CD6436"/>
    <w:rsid w:val="00CD7561"/>
    <w:rsid w:val="00CE1B1C"/>
    <w:rsid w:val="00CE232F"/>
    <w:rsid w:val="00CE38F7"/>
    <w:rsid w:val="00CE5ED1"/>
    <w:rsid w:val="00CE6063"/>
    <w:rsid w:val="00CE6631"/>
    <w:rsid w:val="00CF4260"/>
    <w:rsid w:val="00D046AA"/>
    <w:rsid w:val="00D052C0"/>
    <w:rsid w:val="00D0766F"/>
    <w:rsid w:val="00D0783F"/>
    <w:rsid w:val="00D078E1"/>
    <w:rsid w:val="00D10AB9"/>
    <w:rsid w:val="00D10C2E"/>
    <w:rsid w:val="00D1141A"/>
    <w:rsid w:val="00D1303E"/>
    <w:rsid w:val="00D16B02"/>
    <w:rsid w:val="00D1747B"/>
    <w:rsid w:val="00D235F1"/>
    <w:rsid w:val="00D24E91"/>
    <w:rsid w:val="00D25516"/>
    <w:rsid w:val="00D31477"/>
    <w:rsid w:val="00D33D2F"/>
    <w:rsid w:val="00D400F8"/>
    <w:rsid w:val="00D4121C"/>
    <w:rsid w:val="00D41BBF"/>
    <w:rsid w:val="00D436F4"/>
    <w:rsid w:val="00D45A56"/>
    <w:rsid w:val="00D4682E"/>
    <w:rsid w:val="00D5022B"/>
    <w:rsid w:val="00D61137"/>
    <w:rsid w:val="00D620E2"/>
    <w:rsid w:val="00D62405"/>
    <w:rsid w:val="00D62467"/>
    <w:rsid w:val="00D626C2"/>
    <w:rsid w:val="00D66DE9"/>
    <w:rsid w:val="00D700D1"/>
    <w:rsid w:val="00D712BC"/>
    <w:rsid w:val="00D72647"/>
    <w:rsid w:val="00D72D7B"/>
    <w:rsid w:val="00D73959"/>
    <w:rsid w:val="00D7489F"/>
    <w:rsid w:val="00D76EB5"/>
    <w:rsid w:val="00D80692"/>
    <w:rsid w:val="00D81715"/>
    <w:rsid w:val="00D82ABE"/>
    <w:rsid w:val="00D8409A"/>
    <w:rsid w:val="00D85526"/>
    <w:rsid w:val="00D9237D"/>
    <w:rsid w:val="00D92C2A"/>
    <w:rsid w:val="00D93315"/>
    <w:rsid w:val="00D97CFB"/>
    <w:rsid w:val="00DA265E"/>
    <w:rsid w:val="00DA2E1B"/>
    <w:rsid w:val="00DA2ED8"/>
    <w:rsid w:val="00DA459E"/>
    <w:rsid w:val="00DA4B77"/>
    <w:rsid w:val="00DA74DA"/>
    <w:rsid w:val="00DB0F70"/>
    <w:rsid w:val="00DB1A6A"/>
    <w:rsid w:val="00DC0AE7"/>
    <w:rsid w:val="00DC23A8"/>
    <w:rsid w:val="00DC4512"/>
    <w:rsid w:val="00DC6098"/>
    <w:rsid w:val="00DC62F8"/>
    <w:rsid w:val="00DD1CAA"/>
    <w:rsid w:val="00DD2798"/>
    <w:rsid w:val="00DD3F8E"/>
    <w:rsid w:val="00DD4196"/>
    <w:rsid w:val="00DE399E"/>
    <w:rsid w:val="00DE6D6B"/>
    <w:rsid w:val="00DF10BA"/>
    <w:rsid w:val="00DF113C"/>
    <w:rsid w:val="00DF2018"/>
    <w:rsid w:val="00DF2724"/>
    <w:rsid w:val="00DF3CDD"/>
    <w:rsid w:val="00DF3FEB"/>
    <w:rsid w:val="00DF5FA5"/>
    <w:rsid w:val="00E02F4A"/>
    <w:rsid w:val="00E06260"/>
    <w:rsid w:val="00E06C80"/>
    <w:rsid w:val="00E06E35"/>
    <w:rsid w:val="00E06F46"/>
    <w:rsid w:val="00E117A0"/>
    <w:rsid w:val="00E15CDE"/>
    <w:rsid w:val="00E16C7F"/>
    <w:rsid w:val="00E21483"/>
    <w:rsid w:val="00E26090"/>
    <w:rsid w:val="00E303C3"/>
    <w:rsid w:val="00E333EB"/>
    <w:rsid w:val="00E358FE"/>
    <w:rsid w:val="00E365D6"/>
    <w:rsid w:val="00E3732B"/>
    <w:rsid w:val="00E41320"/>
    <w:rsid w:val="00E433EC"/>
    <w:rsid w:val="00E44C57"/>
    <w:rsid w:val="00E45118"/>
    <w:rsid w:val="00E45862"/>
    <w:rsid w:val="00E45EEE"/>
    <w:rsid w:val="00E47644"/>
    <w:rsid w:val="00E505A3"/>
    <w:rsid w:val="00E5088E"/>
    <w:rsid w:val="00E52F9D"/>
    <w:rsid w:val="00E53DFF"/>
    <w:rsid w:val="00E63470"/>
    <w:rsid w:val="00E703FD"/>
    <w:rsid w:val="00E747CA"/>
    <w:rsid w:val="00E77502"/>
    <w:rsid w:val="00E77C07"/>
    <w:rsid w:val="00E80D0E"/>
    <w:rsid w:val="00E86708"/>
    <w:rsid w:val="00E931DC"/>
    <w:rsid w:val="00E94310"/>
    <w:rsid w:val="00E96373"/>
    <w:rsid w:val="00E97973"/>
    <w:rsid w:val="00EA79B9"/>
    <w:rsid w:val="00EA7BD2"/>
    <w:rsid w:val="00EB1ABE"/>
    <w:rsid w:val="00EB3925"/>
    <w:rsid w:val="00EB45B3"/>
    <w:rsid w:val="00EB5393"/>
    <w:rsid w:val="00EB5747"/>
    <w:rsid w:val="00EB5FB8"/>
    <w:rsid w:val="00EB7232"/>
    <w:rsid w:val="00EC2336"/>
    <w:rsid w:val="00EC5CA9"/>
    <w:rsid w:val="00ED03F0"/>
    <w:rsid w:val="00EE4801"/>
    <w:rsid w:val="00EF0A62"/>
    <w:rsid w:val="00EF1290"/>
    <w:rsid w:val="00F00274"/>
    <w:rsid w:val="00F02466"/>
    <w:rsid w:val="00F0488D"/>
    <w:rsid w:val="00F04FA3"/>
    <w:rsid w:val="00F078B3"/>
    <w:rsid w:val="00F07B6E"/>
    <w:rsid w:val="00F12921"/>
    <w:rsid w:val="00F13B03"/>
    <w:rsid w:val="00F14415"/>
    <w:rsid w:val="00F145ED"/>
    <w:rsid w:val="00F15985"/>
    <w:rsid w:val="00F17D6D"/>
    <w:rsid w:val="00F17E1A"/>
    <w:rsid w:val="00F207AB"/>
    <w:rsid w:val="00F215A1"/>
    <w:rsid w:val="00F21A21"/>
    <w:rsid w:val="00F24E34"/>
    <w:rsid w:val="00F25C35"/>
    <w:rsid w:val="00F2681A"/>
    <w:rsid w:val="00F31828"/>
    <w:rsid w:val="00F3187E"/>
    <w:rsid w:val="00F33A7D"/>
    <w:rsid w:val="00F34395"/>
    <w:rsid w:val="00F34AEB"/>
    <w:rsid w:val="00F36EBF"/>
    <w:rsid w:val="00F46E59"/>
    <w:rsid w:val="00F47D94"/>
    <w:rsid w:val="00F5131A"/>
    <w:rsid w:val="00F54E98"/>
    <w:rsid w:val="00F57614"/>
    <w:rsid w:val="00F60846"/>
    <w:rsid w:val="00F61786"/>
    <w:rsid w:val="00F620CC"/>
    <w:rsid w:val="00F62BB8"/>
    <w:rsid w:val="00F63C70"/>
    <w:rsid w:val="00F63EC2"/>
    <w:rsid w:val="00F64A06"/>
    <w:rsid w:val="00F65EA2"/>
    <w:rsid w:val="00F679DB"/>
    <w:rsid w:val="00F717C8"/>
    <w:rsid w:val="00F7205B"/>
    <w:rsid w:val="00F72444"/>
    <w:rsid w:val="00F73933"/>
    <w:rsid w:val="00F744B5"/>
    <w:rsid w:val="00F74543"/>
    <w:rsid w:val="00F7539A"/>
    <w:rsid w:val="00F8137B"/>
    <w:rsid w:val="00F81F52"/>
    <w:rsid w:val="00F82F25"/>
    <w:rsid w:val="00F834FC"/>
    <w:rsid w:val="00F857BA"/>
    <w:rsid w:val="00F867FC"/>
    <w:rsid w:val="00F870C8"/>
    <w:rsid w:val="00F87375"/>
    <w:rsid w:val="00F87773"/>
    <w:rsid w:val="00F87B4D"/>
    <w:rsid w:val="00F9342B"/>
    <w:rsid w:val="00F94D00"/>
    <w:rsid w:val="00F963A5"/>
    <w:rsid w:val="00FA4DE4"/>
    <w:rsid w:val="00FA4EAF"/>
    <w:rsid w:val="00FA545D"/>
    <w:rsid w:val="00FB298A"/>
    <w:rsid w:val="00FC0FA9"/>
    <w:rsid w:val="00FC1388"/>
    <w:rsid w:val="00FC3506"/>
    <w:rsid w:val="00FC3ACE"/>
    <w:rsid w:val="00FC3DEF"/>
    <w:rsid w:val="00FC7B23"/>
    <w:rsid w:val="00FD1C24"/>
    <w:rsid w:val="00FD2FA8"/>
    <w:rsid w:val="00FD3D65"/>
    <w:rsid w:val="00FD6338"/>
    <w:rsid w:val="00FD79B1"/>
    <w:rsid w:val="00FD79FB"/>
    <w:rsid w:val="00FE24CA"/>
    <w:rsid w:val="00FE263C"/>
    <w:rsid w:val="00FE4B07"/>
    <w:rsid w:val="00FE6597"/>
    <w:rsid w:val="00FF0FEA"/>
    <w:rsid w:val="00FF2C55"/>
    <w:rsid w:val="00FF5DE2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Hyperlink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24CF"/>
    <w:pPr>
      <w:keepNext/>
      <w:jc w:val="right"/>
      <w:outlineLvl w:val="0"/>
    </w:pPr>
    <w:rPr>
      <w:b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nija">
    <w:name w:val="Linija"/>
    <w:basedOn w:val="Normal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C824CF"/>
    <w:rPr>
      <w:b/>
      <w:sz w:val="24"/>
    </w:rPr>
  </w:style>
  <w:style w:type="paragraph" w:customStyle="1" w:styleId="Pavadinimas">
    <w:name w:val="Pavadinimas"/>
    <w:basedOn w:val="Normal"/>
    <w:rsid w:val="00C824C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Bodytext">
    <w:name w:val="Body text"/>
    <w:basedOn w:val="Normal"/>
    <w:rsid w:val="00C824C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styleId="CommentReference">
    <w:name w:val="annotation reference"/>
    <w:rsid w:val="00DF10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0B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F10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10BA"/>
    <w:rPr>
      <w:b/>
      <w:bCs/>
    </w:rPr>
  </w:style>
  <w:style w:type="character" w:customStyle="1" w:styleId="CommentSubjectChar">
    <w:name w:val="Comment Subject Char"/>
    <w:link w:val="CommentSubject"/>
    <w:rsid w:val="00DF10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F10B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F10BA"/>
    <w:rPr>
      <w:rFonts w:ascii="Tahoma" w:hAnsi="Tahoma" w:cs="Tahoma"/>
      <w:sz w:val="16"/>
      <w:szCs w:val="16"/>
      <w:lang w:eastAsia="en-US"/>
    </w:rPr>
  </w:style>
  <w:style w:type="character" w:customStyle="1" w:styleId="typewriter0">
    <w:name w:val="typewriter0"/>
    <w:rsid w:val="00F834FC"/>
  </w:style>
  <w:style w:type="paragraph" w:customStyle="1" w:styleId="bodytext0">
    <w:name w:val="bodytext"/>
    <w:basedOn w:val="Normal"/>
    <w:rsid w:val="00DB0F70"/>
    <w:pPr>
      <w:spacing w:before="100" w:beforeAutospacing="1" w:after="100" w:afterAutospacing="1"/>
    </w:pPr>
    <w:rPr>
      <w:lang w:eastAsia="lt-LT"/>
    </w:rPr>
  </w:style>
  <w:style w:type="character" w:customStyle="1" w:styleId="quatationtext">
    <w:name w:val="quatation_text"/>
    <w:basedOn w:val="DefaultParagraphFont"/>
    <w:rsid w:val="006422C7"/>
  </w:style>
  <w:style w:type="character" w:styleId="Emphasis">
    <w:name w:val="Emphasis"/>
    <w:uiPriority w:val="20"/>
    <w:qFormat/>
    <w:rsid w:val="005A7B5F"/>
    <w:rPr>
      <w:i/>
      <w:iCs/>
    </w:rPr>
  </w:style>
  <w:style w:type="character" w:customStyle="1" w:styleId="zinlist">
    <w:name w:val="zin_list"/>
    <w:basedOn w:val="DefaultParagraphFont"/>
    <w:rsid w:val="005D093A"/>
  </w:style>
  <w:style w:type="paragraph" w:styleId="Header">
    <w:name w:val="header"/>
    <w:basedOn w:val="Normal"/>
    <w:link w:val="HeaderChar"/>
    <w:uiPriority w:val="99"/>
    <w:rsid w:val="00AE656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E656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E656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E656E"/>
    <w:rPr>
      <w:sz w:val="24"/>
      <w:szCs w:val="24"/>
      <w:lang w:eastAsia="en-US"/>
    </w:rPr>
  </w:style>
  <w:style w:type="paragraph" w:customStyle="1" w:styleId="Default">
    <w:name w:val="Default"/>
    <w:rsid w:val="00C05E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Hyperlink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24CF"/>
    <w:pPr>
      <w:keepNext/>
      <w:jc w:val="right"/>
      <w:outlineLvl w:val="0"/>
    </w:pPr>
    <w:rPr>
      <w:b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nija">
    <w:name w:val="Linija"/>
    <w:basedOn w:val="Normal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C824CF"/>
    <w:rPr>
      <w:b/>
      <w:sz w:val="24"/>
    </w:rPr>
  </w:style>
  <w:style w:type="paragraph" w:customStyle="1" w:styleId="Pavadinimas">
    <w:name w:val="Pavadinimas"/>
    <w:basedOn w:val="Normal"/>
    <w:rsid w:val="00C824C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Bodytext">
    <w:name w:val="Body text"/>
    <w:basedOn w:val="Normal"/>
    <w:rsid w:val="00C824C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styleId="CommentReference">
    <w:name w:val="annotation reference"/>
    <w:rsid w:val="00DF10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0B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F10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10BA"/>
    <w:rPr>
      <w:b/>
      <w:bCs/>
    </w:rPr>
  </w:style>
  <w:style w:type="character" w:customStyle="1" w:styleId="CommentSubjectChar">
    <w:name w:val="Comment Subject Char"/>
    <w:link w:val="CommentSubject"/>
    <w:rsid w:val="00DF10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F10B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F10BA"/>
    <w:rPr>
      <w:rFonts w:ascii="Tahoma" w:hAnsi="Tahoma" w:cs="Tahoma"/>
      <w:sz w:val="16"/>
      <w:szCs w:val="16"/>
      <w:lang w:eastAsia="en-US"/>
    </w:rPr>
  </w:style>
  <w:style w:type="character" w:customStyle="1" w:styleId="typewriter0">
    <w:name w:val="typewriter0"/>
    <w:rsid w:val="00F834FC"/>
  </w:style>
  <w:style w:type="paragraph" w:customStyle="1" w:styleId="bodytext0">
    <w:name w:val="bodytext"/>
    <w:basedOn w:val="Normal"/>
    <w:rsid w:val="00DB0F70"/>
    <w:pPr>
      <w:spacing w:before="100" w:beforeAutospacing="1" w:after="100" w:afterAutospacing="1"/>
    </w:pPr>
    <w:rPr>
      <w:lang w:eastAsia="lt-LT"/>
    </w:rPr>
  </w:style>
  <w:style w:type="character" w:customStyle="1" w:styleId="quatationtext">
    <w:name w:val="quatation_text"/>
    <w:basedOn w:val="DefaultParagraphFont"/>
    <w:rsid w:val="006422C7"/>
  </w:style>
  <w:style w:type="character" w:styleId="Emphasis">
    <w:name w:val="Emphasis"/>
    <w:uiPriority w:val="20"/>
    <w:qFormat/>
    <w:rsid w:val="005A7B5F"/>
    <w:rPr>
      <w:i/>
      <w:iCs/>
    </w:rPr>
  </w:style>
  <w:style w:type="character" w:customStyle="1" w:styleId="zinlist">
    <w:name w:val="zin_list"/>
    <w:basedOn w:val="DefaultParagraphFont"/>
    <w:rsid w:val="005D093A"/>
  </w:style>
  <w:style w:type="paragraph" w:styleId="Header">
    <w:name w:val="header"/>
    <w:basedOn w:val="Normal"/>
    <w:link w:val="HeaderChar"/>
    <w:uiPriority w:val="99"/>
    <w:rsid w:val="00AE656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E656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E656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E656E"/>
    <w:rPr>
      <w:sz w:val="24"/>
      <w:szCs w:val="24"/>
      <w:lang w:eastAsia="en-US"/>
    </w:rPr>
  </w:style>
  <w:style w:type="paragraph" w:customStyle="1" w:styleId="Default">
    <w:name w:val="Default"/>
    <w:rsid w:val="00C05E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CB496B0C076984283272B1C06F9FFD5" ma:contentTypeVersion="1" ma:contentTypeDescription="Kurkite naują dokumentą." ma:contentTypeScope="" ma:versionID="12f3573081778c726d58c8d2be673809">
  <xsd:schema xmlns:xsd="http://www.w3.org/2001/XMLSchema" xmlns:xs="http://www.w3.org/2001/XMLSchema" xmlns:p="http://schemas.microsoft.com/office/2006/metadata/properties" xmlns:ns2="e8ad8025-1eb2-494f-b36d-1013a19dfede" targetNamespace="http://schemas.microsoft.com/office/2006/metadata/properties" ma:root="true" ma:fieldsID="3f56b2765a7b4bb6a831665d10b98698" ns2:_="">
    <xsd:import namespace="e8ad8025-1eb2-494f-b36d-1013a19dfed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d8025-1eb2-494f-b36d-1013a19df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C25EE-BA66-490D-BA28-55C192F86F7F}"/>
</file>

<file path=customXml/itemProps2.xml><?xml version="1.0" encoding="utf-8"?>
<ds:datastoreItem xmlns:ds="http://schemas.openxmlformats.org/officeDocument/2006/customXml" ds:itemID="{6FDE94CE-7D8B-4F33-9859-21F1D0F59C05}"/>
</file>

<file path=customXml/itemProps3.xml><?xml version="1.0" encoding="utf-8"?>
<ds:datastoreItem xmlns:ds="http://schemas.openxmlformats.org/officeDocument/2006/customXml" ds:itemID="{98DCB36E-B749-4409-BB49-1AB03D96F1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RYŠIŲ REGULIAVIMO TARNYBOS DIREKTORIAUS</vt:lpstr>
    </vt:vector>
  </TitlesOfParts>
  <Company>LR Seimas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RYŠIŲ REGULIAVIMO TARNYBOS DIREKTORIAUS</dc:title>
  <dc:creator>irlauk</dc:creator>
  <cp:lastModifiedBy>Aiste.G</cp:lastModifiedBy>
  <cp:revision>2</cp:revision>
  <cp:lastPrinted>2013-09-27T05:59:00Z</cp:lastPrinted>
  <dcterms:created xsi:type="dcterms:W3CDTF">2014-02-25T14:11:00Z</dcterms:created>
  <dcterms:modified xsi:type="dcterms:W3CDTF">2014-02-25T14:11:00Z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0x0101008CB496B0C076984283272B1C06F9FFD5</vt:lpwstr>
  </property>
</Properties>
</file>